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FED" w:rsidRDefault="006C1FED" w:rsidP="006C1FED">
      <w:pPr>
        <w:spacing w:after="0"/>
        <w:rPr>
          <w:rFonts w:ascii="Times New Roman" w:hAnsi="Times New Roman" w:cs="Times New Roman"/>
          <w:sz w:val="24"/>
          <w:szCs w:val="24"/>
          <w:lang w:val="en-US"/>
        </w:rPr>
      </w:pPr>
      <w:r>
        <w:rPr>
          <w:rFonts w:ascii="Times New Roman" w:hAnsi="Times New Roman" w:cs="Times New Roman"/>
          <w:sz w:val="24"/>
          <w:szCs w:val="24"/>
          <w:lang w:val="en-US"/>
        </w:rPr>
        <w:t>Decolonization and the Politics of Wildlife in Africa</w:t>
      </w:r>
    </w:p>
    <w:p w:rsidR="006C1FED" w:rsidRDefault="006C1FED" w:rsidP="006C1FED">
      <w:pPr>
        <w:spacing w:after="0"/>
        <w:rPr>
          <w:rFonts w:ascii="Times New Roman" w:hAnsi="Times New Roman" w:cs="Times New Roman"/>
          <w:sz w:val="24"/>
          <w:szCs w:val="24"/>
          <w:lang w:val="en-US"/>
        </w:rPr>
      </w:pPr>
    </w:p>
    <w:p w:rsidR="004730A6" w:rsidRDefault="004730A6" w:rsidP="006C1FED">
      <w:pPr>
        <w:spacing w:after="0"/>
        <w:rPr>
          <w:rFonts w:ascii="Times New Roman" w:hAnsi="Times New Roman" w:cs="Times New Roman"/>
          <w:sz w:val="24"/>
          <w:szCs w:val="24"/>
          <w:lang w:val="en-US"/>
        </w:rPr>
      </w:pPr>
      <w:r>
        <w:rPr>
          <w:rFonts w:ascii="Times New Roman" w:hAnsi="Times New Roman" w:cs="Times New Roman"/>
          <w:sz w:val="24"/>
          <w:szCs w:val="24"/>
          <w:lang w:val="en-US"/>
        </w:rPr>
        <w:t>26-30 September 2017, Stellenbosch Institute for Advanced Studies (STIAS)</w:t>
      </w:r>
    </w:p>
    <w:p w:rsidR="004730A6" w:rsidRDefault="004730A6" w:rsidP="006C1FED">
      <w:pPr>
        <w:spacing w:after="0"/>
        <w:rPr>
          <w:rFonts w:ascii="Times New Roman" w:hAnsi="Times New Roman" w:cs="Times New Roman"/>
          <w:sz w:val="24"/>
          <w:szCs w:val="24"/>
          <w:lang w:val="en-US"/>
        </w:rPr>
      </w:pPr>
    </w:p>
    <w:p w:rsidR="004730A6" w:rsidRDefault="004730A6" w:rsidP="006C1FED">
      <w:p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Organisers</w:t>
      </w:r>
      <w:proofErr w:type="spellEnd"/>
      <w:r>
        <w:rPr>
          <w:rFonts w:ascii="Times New Roman" w:hAnsi="Times New Roman" w:cs="Times New Roman"/>
          <w:sz w:val="24"/>
          <w:szCs w:val="24"/>
          <w:lang w:val="en-US"/>
        </w:rPr>
        <w:t>:</w:t>
      </w:r>
    </w:p>
    <w:p w:rsidR="004730A6" w:rsidRPr="004730A6" w:rsidRDefault="004730A6" w:rsidP="006C1FED">
      <w:pPr>
        <w:spacing w:after="0"/>
        <w:rPr>
          <w:rFonts w:ascii="Times New Roman" w:hAnsi="Times New Roman" w:cs="Times New Roman"/>
          <w:sz w:val="24"/>
          <w:szCs w:val="24"/>
          <w:lang w:val="en-US"/>
        </w:rPr>
      </w:pPr>
      <w:r w:rsidRPr="004730A6">
        <w:rPr>
          <w:rFonts w:ascii="Times New Roman" w:hAnsi="Times New Roman" w:cs="Times New Roman"/>
          <w:sz w:val="24"/>
          <w:szCs w:val="24"/>
          <w:lang w:val="en-US"/>
        </w:rPr>
        <w:t xml:space="preserve">Dr Bernard </w:t>
      </w:r>
      <w:proofErr w:type="spellStart"/>
      <w:r w:rsidRPr="004730A6">
        <w:rPr>
          <w:rFonts w:ascii="Times New Roman" w:hAnsi="Times New Roman" w:cs="Times New Roman"/>
          <w:sz w:val="24"/>
          <w:szCs w:val="24"/>
          <w:lang w:val="en-US"/>
        </w:rPr>
        <w:t>Gissibl</w:t>
      </w:r>
      <w:proofErr w:type="spellEnd"/>
      <w:r w:rsidRPr="004730A6">
        <w:rPr>
          <w:rFonts w:ascii="Times New Roman" w:hAnsi="Times New Roman" w:cs="Times New Roman"/>
          <w:sz w:val="24"/>
          <w:szCs w:val="24"/>
          <w:lang w:val="en-US"/>
        </w:rPr>
        <w:t xml:space="preserve"> (Leibniz Institute for European History, Mainz)</w:t>
      </w:r>
    </w:p>
    <w:p w:rsidR="004730A6" w:rsidRPr="004730A6" w:rsidRDefault="004730A6" w:rsidP="006C1FED">
      <w:pPr>
        <w:spacing w:after="0"/>
        <w:rPr>
          <w:rFonts w:ascii="Times New Roman" w:hAnsi="Times New Roman" w:cs="Times New Roman"/>
          <w:sz w:val="24"/>
          <w:szCs w:val="24"/>
          <w:lang w:val="en-US"/>
        </w:rPr>
      </w:pPr>
      <w:proofErr w:type="spellStart"/>
      <w:r w:rsidRPr="004730A6">
        <w:rPr>
          <w:rFonts w:ascii="Times New Roman" w:hAnsi="Times New Roman" w:cs="Times New Roman"/>
          <w:sz w:val="24"/>
          <w:szCs w:val="24"/>
        </w:rPr>
        <w:t>Dr</w:t>
      </w:r>
      <w:proofErr w:type="spellEnd"/>
      <w:r w:rsidRPr="004730A6">
        <w:rPr>
          <w:rFonts w:ascii="Times New Roman" w:hAnsi="Times New Roman" w:cs="Times New Roman"/>
          <w:sz w:val="24"/>
          <w:szCs w:val="24"/>
        </w:rPr>
        <w:t xml:space="preserve"> Felix </w:t>
      </w:r>
      <w:proofErr w:type="spellStart"/>
      <w:r w:rsidRPr="004730A6">
        <w:rPr>
          <w:rFonts w:ascii="Times New Roman" w:hAnsi="Times New Roman" w:cs="Times New Roman"/>
          <w:sz w:val="24"/>
          <w:szCs w:val="24"/>
        </w:rPr>
        <w:t>Schuermann</w:t>
      </w:r>
      <w:proofErr w:type="spellEnd"/>
      <w:r w:rsidRPr="004730A6">
        <w:rPr>
          <w:rFonts w:ascii="Times New Roman" w:hAnsi="Times New Roman" w:cs="Times New Roman"/>
          <w:sz w:val="24"/>
          <w:szCs w:val="24"/>
        </w:rPr>
        <w:t xml:space="preserve"> (University </w:t>
      </w:r>
      <w:proofErr w:type="spellStart"/>
      <w:r w:rsidRPr="004730A6">
        <w:rPr>
          <w:rFonts w:ascii="Times New Roman" w:hAnsi="Times New Roman" w:cs="Times New Roman"/>
          <w:sz w:val="24"/>
          <w:szCs w:val="24"/>
        </w:rPr>
        <w:t>of</w:t>
      </w:r>
      <w:proofErr w:type="spellEnd"/>
      <w:r w:rsidRPr="004730A6">
        <w:rPr>
          <w:rFonts w:ascii="Times New Roman" w:hAnsi="Times New Roman" w:cs="Times New Roman"/>
          <w:sz w:val="24"/>
          <w:szCs w:val="24"/>
        </w:rPr>
        <w:t xml:space="preserve"> Kassel)</w:t>
      </w:r>
    </w:p>
    <w:p w:rsidR="004730A6" w:rsidRDefault="004730A6" w:rsidP="006C1FED">
      <w:pPr>
        <w:spacing w:after="0"/>
        <w:rPr>
          <w:rFonts w:ascii="Times New Roman" w:hAnsi="Times New Roman" w:cs="Times New Roman"/>
          <w:sz w:val="24"/>
          <w:szCs w:val="24"/>
          <w:lang w:val="en-US"/>
        </w:rPr>
      </w:pPr>
    </w:p>
    <w:p w:rsidR="00045AEF" w:rsidRPr="006C1FED" w:rsidRDefault="006C1FED" w:rsidP="006C1FED">
      <w:pPr>
        <w:spacing w:after="0"/>
        <w:rPr>
          <w:rFonts w:ascii="Times New Roman" w:hAnsi="Times New Roman" w:cs="Times New Roman"/>
          <w:sz w:val="24"/>
          <w:szCs w:val="24"/>
          <w:lang w:val="en-US"/>
        </w:rPr>
      </w:pPr>
      <w:r w:rsidRPr="006C1FED">
        <w:rPr>
          <w:rFonts w:ascii="Times New Roman" w:hAnsi="Times New Roman" w:cs="Times New Roman"/>
          <w:sz w:val="24"/>
          <w:szCs w:val="24"/>
          <w:lang w:val="en-US"/>
        </w:rPr>
        <w:t>The establishment of European colonial rule on the African continent not only involved the colonization of nature, but essentially meant colonization through nature. Imperial politics of resource extraction, hunting, and conservation forged the upsetting and renegotiation of existing human ecologies and were often ac-companied by the strict separation of the spheres of »nature«/»wilderness« on the one hand, and »culture« on the other. But in how far did decolonization across Africa south of the Sahara equally affect the sphere of ecology and relationships between humans and wildlife? What continuities and what changes can we observe in the transcontinental governance of wildlife and its concepts, practices, and actors? What role did animals play in all this and in how far did decolonization affect wildlife and individual species? Have Africa’s wild animals ever been decolonized?</w:t>
      </w:r>
      <w:r w:rsidRPr="006C1FED">
        <w:rPr>
          <w:rFonts w:ascii="Times New Roman" w:hAnsi="Times New Roman" w:cs="Times New Roman"/>
          <w:sz w:val="24"/>
          <w:szCs w:val="24"/>
          <w:lang w:val="en-US"/>
        </w:rPr>
        <w:br/>
        <w:t>This conference seeks to address these question</w:t>
      </w:r>
      <w:r>
        <w:rPr>
          <w:rFonts w:ascii="Times New Roman" w:hAnsi="Times New Roman" w:cs="Times New Roman"/>
          <w:sz w:val="24"/>
          <w:szCs w:val="24"/>
          <w:lang w:val="en-US"/>
        </w:rPr>
        <w:t xml:space="preserve">s in a </w:t>
      </w:r>
      <w:proofErr w:type="gramStart"/>
      <w:r>
        <w:rPr>
          <w:rFonts w:ascii="Times New Roman" w:hAnsi="Times New Roman" w:cs="Times New Roman"/>
          <w:sz w:val="24"/>
          <w:szCs w:val="24"/>
          <w:lang w:val="en-US"/>
        </w:rPr>
        <w:t>trans</w:t>
      </w:r>
      <w:proofErr w:type="gramEnd"/>
      <w:r>
        <w:rPr>
          <w:rFonts w:ascii="Times New Roman" w:hAnsi="Times New Roman" w:cs="Times New Roman"/>
          <w:sz w:val="24"/>
          <w:szCs w:val="24"/>
          <w:lang w:val="en-US"/>
        </w:rPr>
        <w:t>- and multidiscipli</w:t>
      </w:r>
      <w:r w:rsidRPr="006C1FED">
        <w:rPr>
          <w:rFonts w:ascii="Times New Roman" w:hAnsi="Times New Roman" w:cs="Times New Roman"/>
          <w:sz w:val="24"/>
          <w:szCs w:val="24"/>
          <w:lang w:val="en-US"/>
        </w:rPr>
        <w:t>nary perspective. It aims to bring together senior and junior specialists in African and global environmental history, human-animal studies, human geography, political ecology, and the various conservation and wildlife sciences. Scholars based at African academic institutions are particularly encouraged to apply. The Call for Papers is open until 28 February and can be retrieved here.</w:t>
      </w:r>
    </w:p>
    <w:sectPr w:rsidR="00045AEF" w:rsidRPr="006C1FED" w:rsidSect="00045AE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6C1FED"/>
    <w:rsid w:val="00045AEF"/>
    <w:rsid w:val="004730A6"/>
    <w:rsid w:val="006C1FE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5A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1391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Marko</cp:lastModifiedBy>
  <cp:revision>1</cp:revision>
  <dcterms:created xsi:type="dcterms:W3CDTF">2017-01-24T11:40:00Z</dcterms:created>
  <dcterms:modified xsi:type="dcterms:W3CDTF">2017-01-24T11:48:00Z</dcterms:modified>
</cp:coreProperties>
</file>